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7D35" w14:textId="77777777" w:rsidR="000817AB" w:rsidRDefault="00E96CBA">
      <w:pPr>
        <w:pStyle w:val="Heading"/>
        <w:jc w:val="center"/>
      </w:pPr>
      <w:r>
        <w:t>John White</w:t>
      </w:r>
    </w:p>
    <w:p w14:paraId="5B571080" w14:textId="61F9D5C5" w:rsidR="000817AB" w:rsidRDefault="00E96CBA">
      <w:pPr>
        <w:pStyle w:val="NormalText"/>
        <w:jc w:val="center"/>
      </w:pPr>
      <w:r>
        <w:t xml:space="preserve">Salt Lake City, UT 84111 | 801-683-0208 | whitetech@gmail.com | </w:t>
      </w:r>
      <w:hyperlink r:id="rId8" w:history="1">
        <w:proofErr w:type="spellStart"/>
        <w:r w:rsidRPr="00E96CBA">
          <w:rPr>
            <w:rStyle w:val="Hyperlink"/>
          </w:rPr>
          <w:t>joh</w:t>
        </w:r>
        <w:r w:rsidRPr="00E96CBA">
          <w:rPr>
            <w:rStyle w:val="Hyperlink"/>
          </w:rPr>
          <w:t>n</w:t>
        </w:r>
        <w:r w:rsidRPr="00E96CBA">
          <w:rPr>
            <w:rStyle w:val="Hyperlink"/>
          </w:rPr>
          <w:t>white.dev</w:t>
        </w:r>
        <w:proofErr w:type="spellEnd"/>
      </w:hyperlink>
    </w:p>
    <w:p w14:paraId="3620EBD2" w14:textId="4458C558" w:rsidR="000817AB" w:rsidRDefault="00E96CBA">
      <w:pPr>
        <w:pStyle w:val="NormalText"/>
      </w:pPr>
      <w:r>
        <w:t>__________________________________________________________________________________________</w:t>
      </w:r>
    </w:p>
    <w:p w14:paraId="2803B1A8" w14:textId="77777777" w:rsidR="000817AB" w:rsidRDefault="000817AB"/>
    <w:p w14:paraId="30C32FC2" w14:textId="77777777" w:rsidR="000817AB" w:rsidRDefault="00E96CBA">
      <w:pPr>
        <w:pStyle w:val="Heading"/>
      </w:pPr>
      <w:r>
        <w:t>PROFESSIONAL SUMMARY</w:t>
      </w:r>
    </w:p>
    <w:p w14:paraId="4B0BE205" w14:textId="77777777" w:rsidR="000817AB" w:rsidRDefault="00E96CBA">
      <w:pPr>
        <w:pStyle w:val="Bullet"/>
        <w:ind w:left="360" w:hanging="360"/>
      </w:pPr>
      <w:r>
        <w:t>• Over 20 years of experience in software development, artificial intelligence, and executive leadership roles.</w:t>
      </w:r>
    </w:p>
    <w:p w14:paraId="21EAAAAB" w14:textId="77777777" w:rsidR="000817AB" w:rsidRDefault="00E96CBA">
      <w:pPr>
        <w:pStyle w:val="Bullet"/>
        <w:ind w:left="360" w:hanging="360"/>
      </w:pPr>
      <w:r>
        <w:t>• Expertise in developing and integrating AI solutions, including Large Language Models (LLMs), generative AI, and AI-driven workflows.</w:t>
      </w:r>
    </w:p>
    <w:p w14:paraId="42A21539" w14:textId="77777777" w:rsidR="000817AB" w:rsidRDefault="00E96CBA">
      <w:pPr>
        <w:pStyle w:val="Bullet"/>
        <w:ind w:left="360" w:hanging="360"/>
      </w:pPr>
      <w:r>
        <w:t>• Proven track record in driving technological innovation, business transformation, and significant revenue growth.</w:t>
      </w:r>
    </w:p>
    <w:p w14:paraId="5F1500E6" w14:textId="77777777" w:rsidR="000817AB" w:rsidRDefault="00E96CBA">
      <w:pPr>
        <w:pStyle w:val="Bullet"/>
        <w:ind w:left="360" w:hanging="360"/>
      </w:pPr>
      <w:r>
        <w:t>• Skilled in bridging technical capabilities with business objectives to deliver measurable ROI.</w:t>
      </w:r>
    </w:p>
    <w:p w14:paraId="43D0658D" w14:textId="77777777" w:rsidR="000817AB" w:rsidRDefault="00E96CBA">
      <w:pPr>
        <w:pStyle w:val="Bullet"/>
        <w:ind w:left="360" w:hanging="360"/>
      </w:pPr>
      <w:r>
        <w:t>• Experience building and leading high-performing teams across multiple organizations.</w:t>
      </w:r>
    </w:p>
    <w:p w14:paraId="2CD49E93" w14:textId="77777777" w:rsidR="000817AB" w:rsidRDefault="00E96CBA">
      <w:pPr>
        <w:pStyle w:val="Bullet"/>
        <w:ind w:left="360" w:hanging="360"/>
      </w:pPr>
      <w:r>
        <w:t>• Strong background in enterprise system integration, cloud architecture, and modern software development practices.</w:t>
      </w:r>
    </w:p>
    <w:p w14:paraId="73D44AC3" w14:textId="77777777" w:rsidR="000817AB" w:rsidRDefault="00E96CBA">
      <w:pPr>
        <w:pStyle w:val="Bullet"/>
        <w:ind w:left="360" w:hanging="360"/>
      </w:pPr>
      <w:r>
        <w:t>• Adept at translating complex technical concepts into actionable business strategies.</w:t>
      </w:r>
    </w:p>
    <w:p w14:paraId="3245011E" w14:textId="77777777" w:rsidR="000817AB" w:rsidRDefault="000817AB"/>
    <w:p w14:paraId="1C48B37E" w14:textId="77777777" w:rsidR="000817AB" w:rsidRDefault="00E96CBA">
      <w:pPr>
        <w:pStyle w:val="Heading"/>
      </w:pPr>
      <w:r>
        <w:t>PROFESSIONAL EXPERIENCE</w:t>
      </w:r>
    </w:p>
    <w:p w14:paraId="2C1AA937" w14:textId="325E4A13" w:rsidR="000817AB" w:rsidRDefault="006813B9">
      <w:pPr>
        <w:pStyle w:val="Subheading"/>
        <w:spacing w:before="240"/>
      </w:pPr>
      <w:r>
        <w:t>Head</w:t>
      </w:r>
      <w:r w:rsidR="00E96CBA">
        <w:t xml:space="preserve"> of AI Solutions</w:t>
      </w:r>
    </w:p>
    <w:p w14:paraId="15DA5E8D" w14:textId="183A8D0F" w:rsidR="000817AB" w:rsidRDefault="00E96CBA">
      <w:pPr>
        <w:pStyle w:val="NormalText"/>
        <w:spacing w:after="120"/>
      </w:pPr>
      <w:r>
        <w:t xml:space="preserve">Ai Intersect (aiintersect.ai), Salt Lake City, UT | </w:t>
      </w:r>
      <w:r w:rsidR="006813B9">
        <w:t>Oct</w:t>
      </w:r>
      <w:r>
        <w:t xml:space="preserve"> 20</w:t>
      </w:r>
      <w:r w:rsidR="006813B9">
        <w:t>24</w:t>
      </w:r>
      <w:r>
        <w:t xml:space="preserve"> – Present</w:t>
      </w:r>
    </w:p>
    <w:p w14:paraId="756A0A35" w14:textId="77777777" w:rsidR="000817AB" w:rsidRDefault="00E96CBA">
      <w:pPr>
        <w:pStyle w:val="Bullet"/>
        <w:ind w:left="360" w:hanging="360"/>
      </w:pPr>
      <w:r>
        <w:t>• AI Strategy &amp; Implementation: Lead the development of AI-assisted and AI-based workflow solutions for enterprise clients, resulting in 35% average efficiency improvements.</w:t>
      </w:r>
    </w:p>
    <w:p w14:paraId="00167BEF" w14:textId="77777777" w:rsidR="000817AB" w:rsidRDefault="00E96CBA">
      <w:pPr>
        <w:pStyle w:val="Bullet"/>
        <w:ind w:left="360" w:hanging="360"/>
      </w:pPr>
      <w:r>
        <w:t>• LLM Integration &amp; Orchestration: Design and implement multi-model AI systems leveraging OpenAI, Anthropic, and open-source models to create customized AI solutions.</w:t>
      </w:r>
    </w:p>
    <w:p w14:paraId="799D29DB" w14:textId="77777777" w:rsidR="000817AB" w:rsidRDefault="00E96CBA">
      <w:pPr>
        <w:pStyle w:val="Bullet"/>
        <w:ind w:left="360" w:hanging="360"/>
      </w:pPr>
      <w:r>
        <w:t>• Enterprise System Integration: Architect seamless integrations between AI systems and existing enterprise infrastructure, ensuring minimal disruption and maximum value.</w:t>
      </w:r>
    </w:p>
    <w:p w14:paraId="1D5BB2F2" w14:textId="77777777" w:rsidR="000817AB" w:rsidRDefault="00E96CBA">
      <w:pPr>
        <w:pStyle w:val="Bullet"/>
        <w:ind w:left="360" w:hanging="360"/>
      </w:pPr>
      <w:r>
        <w:t>• AI Workflow Automation: Develop end-to-end AI workflows that automate complex business processes while maintaining human oversight where appropriate.</w:t>
      </w:r>
    </w:p>
    <w:p w14:paraId="61EC9CE4" w14:textId="77777777" w:rsidR="000817AB" w:rsidRDefault="00E96CBA">
      <w:pPr>
        <w:pStyle w:val="Bullet"/>
        <w:ind w:left="360" w:hanging="360"/>
      </w:pPr>
      <w:r>
        <w:t>• Client Solution Design: Collaborate with C-suite executives to identify high-impact AI opportunities and develop strategic implementation roadmaps.</w:t>
      </w:r>
    </w:p>
    <w:p w14:paraId="4D4BD2C2" w14:textId="77777777" w:rsidR="000817AB" w:rsidRDefault="00E96CBA">
      <w:pPr>
        <w:pStyle w:val="Bullet"/>
        <w:ind w:left="360" w:hanging="360"/>
      </w:pPr>
      <w:r>
        <w:t>• Team Leadership: Build and mentor a team of AI engineers and developers, fostering a culture of innovation and continuous learning.</w:t>
      </w:r>
    </w:p>
    <w:p w14:paraId="70E146F2" w14:textId="77777777" w:rsidR="000817AB" w:rsidRDefault="00E96CBA">
      <w:pPr>
        <w:pStyle w:val="Bullet"/>
        <w:ind w:left="360" w:hanging="360"/>
      </w:pPr>
      <w:r>
        <w:lastRenderedPageBreak/>
        <w:t>• Technical Innovation: Pioneer 'vibe coding' methodologies that combine traditional software development with AI-assisted programming to accelerate development cycles by 40%.</w:t>
      </w:r>
    </w:p>
    <w:p w14:paraId="0D6BB664" w14:textId="77777777" w:rsidR="000817AB" w:rsidRDefault="00E96CBA">
      <w:pPr>
        <w:pStyle w:val="Subheading"/>
        <w:spacing w:before="240"/>
      </w:pPr>
      <w:r>
        <w:t>Chief AI Officer</w:t>
      </w:r>
    </w:p>
    <w:p w14:paraId="7840D332" w14:textId="2A48D3C2" w:rsidR="000817AB" w:rsidRDefault="00E96CBA">
      <w:pPr>
        <w:pStyle w:val="NormalText"/>
        <w:spacing w:after="120"/>
      </w:pPr>
      <w:r>
        <w:t xml:space="preserve">Sole Fitness, Salt Lake City, UT | Jan 2022 – </w:t>
      </w:r>
      <w:r w:rsidR="006813B9">
        <w:t>Oct</w:t>
      </w:r>
      <w:r>
        <w:t xml:space="preserve"> 202</w:t>
      </w:r>
      <w:r w:rsidR="006813B9">
        <w:t>4</w:t>
      </w:r>
    </w:p>
    <w:p w14:paraId="69F32032" w14:textId="77777777" w:rsidR="000817AB" w:rsidRDefault="00E96CBA">
      <w:pPr>
        <w:pStyle w:val="Bullet"/>
        <w:ind w:left="360" w:hanging="360"/>
      </w:pPr>
      <w:r>
        <w:t>• AI Strategy Development: Led the development and implementation of AI strategies to enhance product offerings and operational efficiency.</w:t>
      </w:r>
    </w:p>
    <w:p w14:paraId="2F2701E5" w14:textId="77777777" w:rsidR="000817AB" w:rsidRDefault="00E96CBA">
      <w:pPr>
        <w:pStyle w:val="Bullet"/>
        <w:ind w:left="360" w:hanging="360"/>
      </w:pPr>
      <w:r>
        <w:t>• LLM Integration: Pioneered the use of Large Language Models (LLMs) in product development, leveraging OpenAI GPT models, Claude, LLaMA, and other frameworks.</w:t>
      </w:r>
    </w:p>
    <w:p w14:paraId="06807EF8" w14:textId="77777777" w:rsidR="000817AB" w:rsidRDefault="00E96CBA">
      <w:pPr>
        <w:pStyle w:val="Bullet"/>
        <w:ind w:left="360" w:hanging="360"/>
      </w:pPr>
      <w:r>
        <w:t xml:space="preserve">• AI Project for Sales Representatives: Developed an AI-powered </w:t>
      </w:r>
      <w:r>
        <w:t>system that listened to sales conversations in real-time using Whisper and GPT-4o, extracting pertinent information and providing immediate diagnostic insights, enabling sales representatives to access critical data without manual searches.</w:t>
      </w:r>
    </w:p>
    <w:p w14:paraId="0A939C3B" w14:textId="77777777" w:rsidR="000817AB" w:rsidRDefault="00E96CBA">
      <w:pPr>
        <w:pStyle w:val="Bullet"/>
        <w:ind w:left="360" w:hanging="360"/>
      </w:pPr>
      <w:r>
        <w:t>• AWS Bedrock Utilization: Incorporated AWS Bedrock services to develop scalable and efficient AI solutions.</w:t>
      </w:r>
    </w:p>
    <w:p w14:paraId="5BDD3662" w14:textId="77777777" w:rsidR="000817AB" w:rsidRDefault="00E96CBA">
      <w:pPr>
        <w:pStyle w:val="Bullet"/>
        <w:ind w:left="360" w:hanging="360"/>
      </w:pPr>
      <w:r>
        <w:t>• Innovation Management: Oversaw AI research and development initiatives, resulting in cutting-edge fitness technologies.</w:t>
      </w:r>
    </w:p>
    <w:p w14:paraId="507C3B39" w14:textId="77777777" w:rsidR="000817AB" w:rsidRDefault="00E96CBA">
      <w:pPr>
        <w:pStyle w:val="Bullet"/>
        <w:ind w:left="360" w:hanging="360"/>
      </w:pPr>
      <w:r>
        <w:t>• Cross-Functional Collaboration: Collaborated with product, engineering, and marketing teams to seamlessly integrate AI solutions into existing platforms.</w:t>
      </w:r>
    </w:p>
    <w:p w14:paraId="48F8C995" w14:textId="77777777" w:rsidR="000817AB" w:rsidRDefault="00E96CBA">
      <w:pPr>
        <w:pStyle w:val="Subheading"/>
        <w:spacing w:before="240"/>
      </w:pPr>
      <w:r>
        <w:t>Chief Technology Officer (CTO)</w:t>
      </w:r>
    </w:p>
    <w:p w14:paraId="0B5A24BC" w14:textId="77777777" w:rsidR="000817AB" w:rsidRDefault="00E96CBA">
      <w:pPr>
        <w:pStyle w:val="NormalText"/>
        <w:spacing w:after="120"/>
      </w:pPr>
      <w:r>
        <w:t>Sole Fitness, Salt Lake City, UT | Jan 2015 – Dec 2021</w:t>
      </w:r>
    </w:p>
    <w:p w14:paraId="1C3FFE57" w14:textId="77777777" w:rsidR="000817AB" w:rsidRDefault="00E96CBA">
      <w:pPr>
        <w:pStyle w:val="Bullet"/>
        <w:ind w:left="360" w:hanging="360"/>
      </w:pPr>
      <w:r>
        <w:t>• Technology Leadership: Directed the company's technology roadmap, aligning tech initiatives with business goals.</w:t>
      </w:r>
    </w:p>
    <w:p w14:paraId="5E0D125D" w14:textId="77777777" w:rsidR="000817AB" w:rsidRDefault="00E96CBA">
      <w:pPr>
        <w:pStyle w:val="Bullet"/>
        <w:ind w:left="360" w:hanging="360"/>
      </w:pPr>
      <w:r>
        <w:t>• Business Growth: Instrumental in scaling company revenue from $10 million to $100 million through innovative technology solutions and strategic planning.</w:t>
      </w:r>
    </w:p>
    <w:p w14:paraId="368673EB" w14:textId="77777777" w:rsidR="000817AB" w:rsidRDefault="00E96CBA">
      <w:pPr>
        <w:pStyle w:val="Bullet"/>
        <w:ind w:left="360" w:hanging="360"/>
      </w:pPr>
      <w:r>
        <w:t>• Project Management: Oversaw the successful deployment of multiple large-scale projects, delivering them on time and within budget.</w:t>
      </w:r>
    </w:p>
    <w:p w14:paraId="5F19DB0E" w14:textId="77777777" w:rsidR="000817AB" w:rsidRDefault="00E96CBA">
      <w:pPr>
        <w:pStyle w:val="Bullet"/>
        <w:ind w:left="360" w:hanging="360"/>
      </w:pPr>
      <w:r>
        <w:t>• System Optimization: Successfully migrated the entire company infrastructure to a serverless architecture using a hybrid of Azure and AWS solutions. Enabled seamless remote work capabilities for employees without additional overhead, significantly enhancing operational flexibility.</w:t>
      </w:r>
    </w:p>
    <w:p w14:paraId="7DF59C5F" w14:textId="77777777" w:rsidR="000817AB" w:rsidRDefault="00E96CBA">
      <w:pPr>
        <w:pStyle w:val="Subheading"/>
        <w:spacing w:before="240"/>
      </w:pPr>
      <w:r>
        <w:t>Software Developer</w:t>
      </w:r>
    </w:p>
    <w:p w14:paraId="527CE51E" w14:textId="77777777" w:rsidR="000817AB" w:rsidRDefault="00E96CBA">
      <w:pPr>
        <w:pStyle w:val="NormalText"/>
        <w:spacing w:after="120"/>
      </w:pPr>
      <w:r>
        <w:t>Sole Fitness, Salt Lake City, UT | Feb 2010 – Dec 2014</w:t>
      </w:r>
    </w:p>
    <w:p w14:paraId="1C6E8C70" w14:textId="77777777" w:rsidR="000817AB" w:rsidRDefault="00E96CBA">
      <w:pPr>
        <w:pStyle w:val="Bullet"/>
        <w:ind w:left="360" w:hanging="360"/>
      </w:pPr>
      <w:r>
        <w:t>• Specialization: Developed software solutions specializing in C#, EDI, and ERP development.</w:t>
      </w:r>
    </w:p>
    <w:p w14:paraId="580E64AD" w14:textId="77777777" w:rsidR="000817AB" w:rsidRDefault="00E96CBA">
      <w:pPr>
        <w:pStyle w:val="Bullet"/>
        <w:ind w:left="360" w:hanging="360"/>
      </w:pPr>
      <w:r>
        <w:t>• Process Improvement: Created web-based solutions to remove dependency on physical systems, streamlining operations and increasing efficiency.</w:t>
      </w:r>
    </w:p>
    <w:p w14:paraId="3B391F55" w14:textId="77777777" w:rsidR="000817AB" w:rsidRDefault="00E96CBA">
      <w:pPr>
        <w:pStyle w:val="Bullet"/>
        <w:ind w:left="360" w:hanging="360"/>
      </w:pPr>
      <w:r>
        <w:lastRenderedPageBreak/>
        <w:t>• Collaboration: Worked closely with cross-functional teams to understand requirements and deliver customized solutions.</w:t>
      </w:r>
    </w:p>
    <w:p w14:paraId="1973DB98" w14:textId="77777777" w:rsidR="000817AB" w:rsidRDefault="00E96CBA">
      <w:pPr>
        <w:pStyle w:val="Bullet"/>
        <w:ind w:left="360" w:hanging="360"/>
      </w:pPr>
      <w:r>
        <w:t>• Achievements: Contributed to significant projects that propelled company growth, leading to promotion to CTO.</w:t>
      </w:r>
    </w:p>
    <w:p w14:paraId="0CBC1649" w14:textId="77777777" w:rsidR="000817AB" w:rsidRDefault="00E96CBA">
      <w:pPr>
        <w:pStyle w:val="Subheading"/>
        <w:spacing w:before="240"/>
      </w:pPr>
      <w:r>
        <w:t>Earlier Experience</w:t>
      </w:r>
    </w:p>
    <w:p w14:paraId="26AFAD9C" w14:textId="77777777" w:rsidR="000817AB" w:rsidRDefault="00E96CBA">
      <w:pPr>
        <w:pStyle w:val="NormalText"/>
        <w:ind w:left="360"/>
      </w:pPr>
      <w:r>
        <w:t>Senior IT Specialist, Nexus, Salt Lake City, UT (Jan 2008 – Jan 2010)</w:t>
      </w:r>
    </w:p>
    <w:p w14:paraId="3CA41143" w14:textId="77777777" w:rsidR="000817AB" w:rsidRDefault="00E96CBA">
      <w:pPr>
        <w:pStyle w:val="NormalText"/>
        <w:ind w:left="360"/>
      </w:pPr>
      <w:r>
        <w:t>Founder &amp; CEO, YES Networks, Salt Lake City, UT (Jan 2003 – Dec 2007)</w:t>
      </w:r>
    </w:p>
    <w:p w14:paraId="7D371E23" w14:textId="77777777" w:rsidR="000817AB" w:rsidRDefault="000817AB"/>
    <w:p w14:paraId="468C2D02" w14:textId="77777777" w:rsidR="000817AB" w:rsidRDefault="00E96CBA">
      <w:pPr>
        <w:pStyle w:val="Heading"/>
      </w:pPr>
      <w:r>
        <w:t>EDUCATION</w:t>
      </w:r>
    </w:p>
    <w:p w14:paraId="0AA78F27" w14:textId="77777777" w:rsidR="000817AB" w:rsidRDefault="00E96CBA">
      <w:pPr>
        <w:pStyle w:val="Subheading"/>
      </w:pPr>
      <w:r>
        <w:t>Coursework in Computer Science</w:t>
      </w:r>
    </w:p>
    <w:p w14:paraId="14BFE6C9" w14:textId="6799B0B7" w:rsidR="000817AB" w:rsidRDefault="00E96CBA" w:rsidP="000B1ADC">
      <w:pPr>
        <w:pStyle w:val="NormalText"/>
      </w:pPr>
      <w:r>
        <w:t>University of Utah, Salt Lake City, UT | 2000 – 2002</w:t>
      </w:r>
    </w:p>
    <w:p w14:paraId="21056DAF" w14:textId="77777777" w:rsidR="000817AB" w:rsidRDefault="000817AB"/>
    <w:p w14:paraId="684DA30C" w14:textId="77777777" w:rsidR="000817AB" w:rsidRDefault="00E96CBA">
      <w:pPr>
        <w:pStyle w:val="Heading"/>
      </w:pPr>
      <w:r>
        <w:t>SKILLS</w:t>
      </w:r>
    </w:p>
    <w:p w14:paraId="0574E059" w14:textId="77777777" w:rsidR="000817AB" w:rsidRDefault="00E96CBA">
      <w:pPr>
        <w:pStyle w:val="Subheading"/>
      </w:pPr>
      <w:r>
        <w:t>Technical Skills</w:t>
      </w:r>
    </w:p>
    <w:p w14:paraId="6FCF79C4" w14:textId="77777777" w:rsidR="000817AB" w:rsidRDefault="00E96CBA">
      <w:pPr>
        <w:pStyle w:val="Bullet"/>
        <w:ind w:left="360" w:hanging="360"/>
      </w:pPr>
      <w:r>
        <w:t xml:space="preserve">• AI &amp; Machine Learning: Large Language Models (LLMs), Generative AI, Multimodal AI, Prompt </w:t>
      </w:r>
      <w:r>
        <w:t>Engineering, AI Orchestration, AI Agents, Federated Learning, Edge AI</w:t>
      </w:r>
    </w:p>
    <w:p w14:paraId="057F4054" w14:textId="313D5970" w:rsidR="000817AB" w:rsidRDefault="00E96CBA">
      <w:pPr>
        <w:pStyle w:val="Bullet"/>
        <w:ind w:left="360" w:hanging="360"/>
      </w:pPr>
      <w:r>
        <w:t xml:space="preserve">• AI Platforms &amp; Frameworks: OpenAI (GPT-4o, GPT-4, earlier models), Anthropic Claude, Meta </w:t>
      </w:r>
      <w:proofErr w:type="spellStart"/>
      <w:r>
        <w:t>LLaMA</w:t>
      </w:r>
      <w:proofErr w:type="spellEnd"/>
      <w:r>
        <w:t>, Hugging Face</w:t>
      </w:r>
    </w:p>
    <w:p w14:paraId="7DD38E2F" w14:textId="348BF654" w:rsidR="000817AB" w:rsidRDefault="00E96CBA">
      <w:pPr>
        <w:pStyle w:val="Bullet"/>
        <w:ind w:left="360" w:hanging="360"/>
      </w:pPr>
      <w:r>
        <w:t>• Cloud &amp; Infrastructure: AWS (Bedrock, Lambda</w:t>
      </w:r>
      <w:r>
        <w:t>), Azure (Cognitive Services, OpenAI Service), Serverless Architecture, Containerization</w:t>
      </w:r>
    </w:p>
    <w:p w14:paraId="38029FB4" w14:textId="2072A44B" w:rsidR="000817AB" w:rsidRDefault="00E96CBA">
      <w:pPr>
        <w:pStyle w:val="Bullet"/>
        <w:ind w:left="360" w:hanging="360"/>
      </w:pPr>
      <w:r>
        <w:t>• Programming &amp; Development: Python, C#, .NET Framework, .NET Core, ASP.NET, JavaScript, TypeScript, REST APIs</w:t>
      </w:r>
    </w:p>
    <w:p w14:paraId="57B59554" w14:textId="28142060" w:rsidR="000817AB" w:rsidRDefault="00E96CBA">
      <w:pPr>
        <w:pStyle w:val="Bullet"/>
        <w:ind w:left="360" w:hanging="360"/>
      </w:pPr>
      <w:r>
        <w:t>• Data &amp; Analytics: Data Processing Pipelines</w:t>
      </w:r>
      <w:r>
        <w:t>, SQL, NoSQL, Vector Databases</w:t>
      </w:r>
    </w:p>
    <w:p w14:paraId="6C2EA8A8" w14:textId="77777777" w:rsidR="000817AB" w:rsidRDefault="00E96CBA">
      <w:pPr>
        <w:pStyle w:val="Bullet"/>
        <w:ind w:left="360" w:hanging="360"/>
      </w:pPr>
      <w:r>
        <w:t>• Enterprise Systems: ERP Integration, CRM Systems, EDI, Workflow Automation, System Architecture</w:t>
      </w:r>
    </w:p>
    <w:p w14:paraId="55091982" w14:textId="77777777" w:rsidR="000817AB" w:rsidRDefault="00E96CBA">
      <w:pPr>
        <w:pStyle w:val="Subheading"/>
      </w:pPr>
      <w:r>
        <w:t>Leadership &amp; Strategic Skills</w:t>
      </w:r>
    </w:p>
    <w:p w14:paraId="59248065" w14:textId="77777777" w:rsidR="000817AB" w:rsidRDefault="00E96CBA">
      <w:pPr>
        <w:pStyle w:val="Bullet"/>
        <w:ind w:left="360" w:hanging="360"/>
      </w:pPr>
      <w:r>
        <w:t>• AI Strategy: AI Roadmap Development, AI Governance, Ethical AI Implementation, AI ROI Measurement</w:t>
      </w:r>
    </w:p>
    <w:p w14:paraId="685E794E" w14:textId="77777777" w:rsidR="000817AB" w:rsidRDefault="00E96CBA">
      <w:pPr>
        <w:pStyle w:val="Bullet"/>
        <w:ind w:left="360" w:hanging="360"/>
      </w:pPr>
      <w:r>
        <w:t>• Business Transformation: Digital Transformation, Process Optimization, Change Management</w:t>
      </w:r>
    </w:p>
    <w:p w14:paraId="0B60A4A5" w14:textId="77777777" w:rsidR="000817AB" w:rsidRDefault="00E96CBA">
      <w:pPr>
        <w:pStyle w:val="Bullet"/>
        <w:ind w:left="360" w:hanging="360"/>
      </w:pPr>
      <w:r>
        <w:t>• Executive Leadership: Strategic Planning, Team Building, Cross-Functional Collaboration, Stakeholder Management</w:t>
      </w:r>
    </w:p>
    <w:p w14:paraId="1598F25C" w14:textId="77777777" w:rsidR="000817AB" w:rsidRDefault="00E96CBA">
      <w:pPr>
        <w:pStyle w:val="Bullet"/>
        <w:ind w:left="360" w:hanging="360"/>
      </w:pPr>
      <w:r>
        <w:t>• Project Management: Agile Methodologies, Scrum, Budget Management, Resource Allocation</w:t>
      </w:r>
    </w:p>
    <w:p w14:paraId="2796718A" w14:textId="77777777" w:rsidR="000817AB" w:rsidRDefault="00E96CBA">
      <w:pPr>
        <w:pStyle w:val="Bullet"/>
        <w:ind w:left="360" w:hanging="360"/>
      </w:pPr>
      <w:r>
        <w:lastRenderedPageBreak/>
        <w:t>• Client Relations: Consultative Selling, Solution Design, Executive Presentations, Relationship Building</w:t>
      </w:r>
    </w:p>
    <w:p w14:paraId="518E84DD" w14:textId="77777777" w:rsidR="000817AB" w:rsidRDefault="000817AB"/>
    <w:p w14:paraId="638BE1EF" w14:textId="77777777" w:rsidR="000817AB" w:rsidRDefault="00E96CBA">
      <w:pPr>
        <w:pStyle w:val="Heading"/>
      </w:pPr>
      <w:r>
        <w:t>REFERENCES</w:t>
      </w:r>
    </w:p>
    <w:p w14:paraId="08676AE4" w14:textId="77777777" w:rsidR="000817AB" w:rsidRDefault="00E96CBA">
      <w:pPr>
        <w:pStyle w:val="NormalText"/>
        <w:ind w:left="360"/>
      </w:pPr>
      <w:r>
        <w:t>Ben Pehrson – CTO Academy Mortgage (801) 750-1422</w:t>
      </w:r>
    </w:p>
    <w:p w14:paraId="027C50DF" w14:textId="77777777" w:rsidR="000817AB" w:rsidRDefault="00E96CBA">
      <w:pPr>
        <w:pStyle w:val="NormalText"/>
        <w:ind w:left="360"/>
      </w:pPr>
      <w:r>
        <w:t>Forrest Ringwood – CEO FR Customs (801) 628-2996</w:t>
      </w:r>
    </w:p>
    <w:p w14:paraId="76373CA5" w14:textId="77777777" w:rsidR="000817AB" w:rsidRDefault="00E96CBA">
      <w:pPr>
        <w:pStyle w:val="NormalText"/>
        <w:ind w:left="360"/>
      </w:pPr>
      <w:r>
        <w:t>Ryan Scott – Marketing Guidance.com (512) 786-8943</w:t>
      </w:r>
    </w:p>
    <w:sectPr w:rsidR="000817AB" w:rsidSect="00034616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45EE" w14:textId="77777777" w:rsidR="00E96CBA" w:rsidRDefault="00E96CBA">
      <w:pPr>
        <w:spacing w:after="0" w:line="240" w:lineRule="auto"/>
      </w:pPr>
      <w:r>
        <w:separator/>
      </w:r>
    </w:p>
  </w:endnote>
  <w:endnote w:type="continuationSeparator" w:id="0">
    <w:p w14:paraId="38E5903F" w14:textId="77777777" w:rsidR="00E96CBA" w:rsidRDefault="00E9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4D33" w14:textId="77777777" w:rsidR="000817AB" w:rsidRDefault="00E96CBA">
    <w:pPr>
      <w:pStyle w:val="Footer"/>
      <w:jc w:val="center"/>
    </w:pPr>
    <w:r>
      <w:fldChar w:fldCharType="begin"/>
    </w:r>
    <w:r>
      <w:instrText>PAGE</w:instrText>
    </w:r>
    <w:r w:rsidR="006813B9">
      <w:fldChar w:fldCharType="separate"/>
    </w:r>
    <w:r w:rsidR="006813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9A5B" w14:textId="77777777" w:rsidR="00E96CBA" w:rsidRDefault="00E96CBA">
      <w:pPr>
        <w:spacing w:after="0" w:line="240" w:lineRule="auto"/>
      </w:pPr>
      <w:r>
        <w:separator/>
      </w:r>
    </w:p>
  </w:footnote>
  <w:footnote w:type="continuationSeparator" w:id="0">
    <w:p w14:paraId="40658AEC" w14:textId="77777777" w:rsidR="00E96CBA" w:rsidRDefault="00E9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79593">
    <w:abstractNumId w:val="8"/>
  </w:num>
  <w:num w:numId="2" w16cid:durableId="465198019">
    <w:abstractNumId w:val="6"/>
  </w:num>
  <w:num w:numId="3" w16cid:durableId="433285365">
    <w:abstractNumId w:val="5"/>
  </w:num>
  <w:num w:numId="4" w16cid:durableId="1447964897">
    <w:abstractNumId w:val="4"/>
  </w:num>
  <w:num w:numId="5" w16cid:durableId="22680527">
    <w:abstractNumId w:val="7"/>
  </w:num>
  <w:num w:numId="6" w16cid:durableId="1372921574">
    <w:abstractNumId w:val="3"/>
  </w:num>
  <w:num w:numId="7" w16cid:durableId="668026867">
    <w:abstractNumId w:val="2"/>
  </w:num>
  <w:num w:numId="8" w16cid:durableId="1474173366">
    <w:abstractNumId w:val="1"/>
  </w:num>
  <w:num w:numId="9" w16cid:durableId="15224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17AB"/>
    <w:rsid w:val="000B1ADC"/>
    <w:rsid w:val="0015074B"/>
    <w:rsid w:val="0029639D"/>
    <w:rsid w:val="00326F90"/>
    <w:rsid w:val="00462DBC"/>
    <w:rsid w:val="005312A4"/>
    <w:rsid w:val="006813B9"/>
    <w:rsid w:val="00AA1D8D"/>
    <w:rsid w:val="00B47730"/>
    <w:rsid w:val="00CB0664"/>
    <w:rsid w:val="00CC4D46"/>
    <w:rsid w:val="00E96C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78B46"/>
  <w14:defaultImageDpi w14:val="300"/>
  <w15:docId w15:val="{C40E5D74-8580-46F9-9DB9-5896300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">
    <w:name w:val="Heading"/>
    <w:rPr>
      <w:rFonts w:ascii="Calibri" w:hAnsi="Calibri"/>
      <w:b/>
      <w:color w:val="003366"/>
      <w:sz w:val="32"/>
    </w:rPr>
  </w:style>
  <w:style w:type="paragraph" w:customStyle="1" w:styleId="Subheading">
    <w:name w:val="Subheading"/>
    <w:rPr>
      <w:rFonts w:ascii="Calibri" w:hAnsi="Calibri"/>
      <w:b/>
      <w:sz w:val="24"/>
    </w:rPr>
  </w:style>
  <w:style w:type="paragraph" w:customStyle="1" w:styleId="NormalText">
    <w:name w:val="Normal Text"/>
    <w:rPr>
      <w:rFonts w:ascii="Calibri" w:hAnsi="Calibri"/>
    </w:rPr>
  </w:style>
  <w:style w:type="paragraph" w:customStyle="1" w:styleId="Bullet">
    <w:name w:val="Bullet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96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white.d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White</cp:lastModifiedBy>
  <cp:revision>2</cp:revision>
  <dcterms:created xsi:type="dcterms:W3CDTF">2025-03-24T16:51:00Z</dcterms:created>
  <dcterms:modified xsi:type="dcterms:W3CDTF">2025-03-24T16:51:00Z</dcterms:modified>
  <cp:category/>
</cp:coreProperties>
</file>